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74" w:rsidRDefault="006B4D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4D74" w:rsidRDefault="006B4D74">
      <w:pPr>
        <w:pStyle w:val="ConsPlusNormal"/>
        <w:jc w:val="both"/>
        <w:outlineLvl w:val="0"/>
      </w:pPr>
    </w:p>
    <w:p w:rsidR="006B4D74" w:rsidRDefault="006B4D74">
      <w:pPr>
        <w:pStyle w:val="ConsPlusTitle"/>
        <w:jc w:val="center"/>
        <w:outlineLvl w:val="0"/>
      </w:pPr>
      <w:r>
        <w:t>ДЕПАРТАМЕНТ ПО АРХИТЕКТУРЕ И ГРАДОСТРОИТЕЛЬСТВУ</w:t>
      </w:r>
    </w:p>
    <w:p w:rsidR="006B4D74" w:rsidRDefault="006B4D74">
      <w:pPr>
        <w:pStyle w:val="ConsPlusTitle"/>
        <w:jc w:val="center"/>
      </w:pPr>
      <w:r>
        <w:t>КРАСНОДАРСКОГО КРАЯ</w:t>
      </w:r>
    </w:p>
    <w:p w:rsidR="006B4D74" w:rsidRDefault="006B4D74">
      <w:pPr>
        <w:pStyle w:val="ConsPlusTitle"/>
        <w:jc w:val="center"/>
      </w:pPr>
    </w:p>
    <w:p w:rsidR="006B4D74" w:rsidRDefault="006B4D74">
      <w:pPr>
        <w:pStyle w:val="ConsPlusTitle"/>
        <w:jc w:val="center"/>
      </w:pPr>
      <w:r>
        <w:t>ПРИКАЗ</w:t>
      </w:r>
    </w:p>
    <w:p w:rsidR="006B4D74" w:rsidRDefault="006B4D74">
      <w:pPr>
        <w:pStyle w:val="ConsPlusTitle"/>
        <w:jc w:val="center"/>
      </w:pPr>
      <w:r>
        <w:t>от 20 апреля 2022 г. N 109</w:t>
      </w:r>
    </w:p>
    <w:p w:rsidR="006B4D74" w:rsidRDefault="006B4D74">
      <w:pPr>
        <w:pStyle w:val="ConsPlusTitle"/>
        <w:jc w:val="center"/>
      </w:pPr>
    </w:p>
    <w:p w:rsidR="006B4D74" w:rsidRDefault="006B4D74">
      <w:pPr>
        <w:pStyle w:val="ConsPlusTitle"/>
        <w:jc w:val="center"/>
      </w:pPr>
      <w:r>
        <w:t>ОБ УТВЕРЖДЕНИИ ПЕРЕЧНЯ</w:t>
      </w:r>
    </w:p>
    <w:p w:rsidR="006B4D74" w:rsidRDefault="006B4D74">
      <w:pPr>
        <w:pStyle w:val="ConsPlusTitle"/>
        <w:jc w:val="center"/>
      </w:pPr>
      <w:r>
        <w:t>ПРЕДЕЛЬНЫХ ПАРАМЕТРОВ РАЗРЕШЕННОГО СТРОИТЕЛЬСТВА,</w:t>
      </w:r>
    </w:p>
    <w:p w:rsidR="006B4D74" w:rsidRDefault="006B4D74">
      <w:pPr>
        <w:pStyle w:val="ConsPlusTitle"/>
        <w:jc w:val="center"/>
      </w:pPr>
      <w:r>
        <w:t>РЕКОНСТРУКЦИИ ОБЪЕКТОВ КАПИТАЛЬНОГО СТРОИТЕЛЬСТВА,</w:t>
      </w:r>
    </w:p>
    <w:p w:rsidR="006B4D74" w:rsidRDefault="006B4D74">
      <w:pPr>
        <w:pStyle w:val="ConsPlusTitle"/>
        <w:jc w:val="center"/>
      </w:pPr>
      <w:r>
        <w:t>УКАЗЫВАЕМЫХ В РЕШЕНИИ О КОМПЛЕКСНОМ РАЗВИТИИ ТЕРРИТОРИИ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1 статьи 67</w:t>
        </w:r>
      </w:hyperlink>
      <w:r>
        <w:t xml:space="preserve"> Градостроительного кодекса Российской Федерации приказываю: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территории.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>2. Отделу инженерного и информационного обеспечения (Полквой А.А.) обеспечить размещение (опубликование) настоящего приказа на официальном сайте департамента по архитектуре и градостроительству Краснодарского края в информационно-телекоммуникационной сети "Интернет".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 и специальной работы (Блисковка Е.В.)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его на "Официальный интернет-портал правовой информации" (www.pravo.gov.ru).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>4. Отделу правового обеспечения (Колков С.Н.) обеспечить направление копии настоящего приказа в Управление Министерства юстиции Российской Федерации по Краснодарскому краю в семидневный срок после дня его первого официального опубликования.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оставляю за собой.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>6. Приказ вступает в силу на следующий день после его официального опубликования.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right"/>
      </w:pPr>
      <w:r>
        <w:t>Руководитель департамента</w:t>
      </w:r>
    </w:p>
    <w:p w:rsidR="006B4D74" w:rsidRDefault="006B4D74">
      <w:pPr>
        <w:pStyle w:val="ConsPlusNormal"/>
        <w:jc w:val="right"/>
      </w:pPr>
      <w:r>
        <w:t>И.В.ПОЗДНЯКОВ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right"/>
        <w:outlineLvl w:val="0"/>
      </w:pPr>
      <w:r>
        <w:t>Приложение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right"/>
      </w:pPr>
      <w:r>
        <w:t>Утвержден</w:t>
      </w:r>
    </w:p>
    <w:p w:rsidR="006B4D74" w:rsidRDefault="006B4D74">
      <w:pPr>
        <w:pStyle w:val="ConsPlusNormal"/>
        <w:jc w:val="right"/>
      </w:pPr>
      <w:r>
        <w:t>приказом</w:t>
      </w:r>
    </w:p>
    <w:p w:rsidR="006B4D74" w:rsidRDefault="006B4D74">
      <w:pPr>
        <w:pStyle w:val="ConsPlusNormal"/>
        <w:jc w:val="right"/>
      </w:pPr>
      <w:r>
        <w:t>департамента по архитектуре</w:t>
      </w:r>
    </w:p>
    <w:p w:rsidR="006B4D74" w:rsidRDefault="006B4D74">
      <w:pPr>
        <w:pStyle w:val="ConsPlusNormal"/>
        <w:jc w:val="right"/>
      </w:pPr>
      <w:r>
        <w:t>и градостроительству</w:t>
      </w:r>
    </w:p>
    <w:p w:rsidR="006B4D74" w:rsidRDefault="006B4D74">
      <w:pPr>
        <w:pStyle w:val="ConsPlusNormal"/>
        <w:jc w:val="right"/>
      </w:pPr>
      <w:r>
        <w:t>Краснодарского края</w:t>
      </w:r>
    </w:p>
    <w:p w:rsidR="006B4D74" w:rsidRDefault="006B4D74">
      <w:pPr>
        <w:pStyle w:val="ConsPlusNormal"/>
        <w:jc w:val="right"/>
      </w:pPr>
      <w:r>
        <w:t>от 20 апреля 2022 г. N 109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Title"/>
        <w:jc w:val="center"/>
      </w:pPr>
      <w:bookmarkStart w:id="0" w:name="P36"/>
      <w:bookmarkEnd w:id="0"/>
      <w:r>
        <w:lastRenderedPageBreak/>
        <w:t>ПЕРЕЧЕНЬ</w:t>
      </w:r>
    </w:p>
    <w:p w:rsidR="006B4D74" w:rsidRDefault="006B4D74">
      <w:pPr>
        <w:pStyle w:val="ConsPlusTitle"/>
        <w:jc w:val="center"/>
      </w:pPr>
      <w:r>
        <w:t>ПРЕДЕЛЬНЫХ ПАРАМЕТРОВ РАЗРЕШЕННОГО СТРОИТЕЛЬСТВА,</w:t>
      </w:r>
    </w:p>
    <w:p w:rsidR="006B4D74" w:rsidRDefault="006B4D74">
      <w:pPr>
        <w:pStyle w:val="ConsPlusTitle"/>
        <w:jc w:val="center"/>
      </w:pPr>
      <w:r>
        <w:t>РЕКОНСТРУКЦИИ ОБЪЕКТОВ КАПИТАЛЬНОГО СТРОИТЕЛЬСТВА,</w:t>
      </w:r>
    </w:p>
    <w:p w:rsidR="006B4D74" w:rsidRDefault="006B4D74">
      <w:pPr>
        <w:pStyle w:val="ConsPlusTitle"/>
        <w:jc w:val="center"/>
      </w:pPr>
      <w:r>
        <w:t>УКАЗЫВАЕМЫХ В РЕШЕНИИ О КОМПЛЕКСНОМ РАЗВИТИИ ТЕРРИТОРИИ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Title"/>
        <w:jc w:val="center"/>
        <w:outlineLvl w:val="1"/>
      </w:pPr>
      <w:r>
        <w:t>1. Общие положения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ind w:firstLine="540"/>
        <w:jc w:val="both"/>
      </w:pPr>
      <w:r>
        <w:t xml:space="preserve">1.1. Настоящий Перечень разработан в соответствии с требованиями Градостроительного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и устанавливает предельные параметры разрешенного строительства, реконструкции объектов капитального строительства, указываемые в решении о комплексном развитии территории в случае, если решение о комплексном развитии территории принято администрацией Краснодарского края или главой муниципального образования Краснодарского края (далее - Перечень).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 xml:space="preserve">1.2. 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застройки. В этом случае внесение изменений в правила землепользования и застройки осуществляется в соответствии с требованиями Градостроительного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Title"/>
        <w:jc w:val="center"/>
        <w:outlineLvl w:val="1"/>
      </w:pPr>
      <w:r>
        <w:t>2. Перечень предельных параметров разрешенного</w:t>
      </w:r>
    </w:p>
    <w:p w:rsidR="006B4D74" w:rsidRDefault="006B4D74">
      <w:pPr>
        <w:pStyle w:val="ConsPlusTitle"/>
        <w:jc w:val="center"/>
      </w:pPr>
      <w:r>
        <w:t>строительства, реконструкции объектов капитального</w:t>
      </w:r>
    </w:p>
    <w:p w:rsidR="006B4D74" w:rsidRDefault="006B4D74">
      <w:pPr>
        <w:pStyle w:val="ConsPlusTitle"/>
        <w:jc w:val="center"/>
      </w:pPr>
      <w:r>
        <w:t>строительства, указываемых в решении о комплексном развитии</w:t>
      </w:r>
    </w:p>
    <w:p w:rsidR="006B4D74" w:rsidRDefault="006B4D74">
      <w:pPr>
        <w:pStyle w:val="ConsPlusTitle"/>
        <w:jc w:val="center"/>
      </w:pPr>
      <w:r>
        <w:t>территории: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ind w:firstLine="540"/>
        <w:jc w:val="both"/>
      </w:pPr>
      <w:r>
        <w:t>2.1. Предельное количество этажей, предельная высота зданий, строений, сооружений;</w:t>
      </w:r>
    </w:p>
    <w:p w:rsidR="006B4D74" w:rsidRDefault="006B4D74">
      <w:pPr>
        <w:pStyle w:val="ConsPlusNormal"/>
        <w:spacing w:before="220"/>
        <w:ind w:firstLine="540"/>
        <w:jc w:val="both"/>
      </w:pPr>
      <w:r>
        <w:t>2.2. Предельный коэффициент плотности жилой застройки - предельное максимальное отношение суммарной площади квартир в многоквартирных домах, площади блокированных и индивидуальных жилых домов, которую разрешается построить на земельном участке, а при комплексном развитии территории на земельных участках, с учетом уже существующих объектов капитального строительства, к площади земельного участка.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right"/>
      </w:pPr>
      <w:r>
        <w:t>Руководитель департамента</w:t>
      </w:r>
    </w:p>
    <w:p w:rsidR="006B4D74" w:rsidRDefault="006B4D74">
      <w:pPr>
        <w:pStyle w:val="ConsPlusNormal"/>
        <w:jc w:val="right"/>
      </w:pPr>
      <w:r>
        <w:t>И.В.ПОЗДНЯКОВ</w:t>
      </w: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jc w:val="both"/>
      </w:pPr>
    </w:p>
    <w:p w:rsidR="006B4D74" w:rsidRDefault="006B4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F62" w:rsidRDefault="00EC2F62">
      <w:bookmarkStart w:id="1" w:name="_GoBack"/>
      <w:bookmarkEnd w:id="1"/>
    </w:p>
    <w:sectPr w:rsidR="00EC2F62" w:rsidSect="005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4"/>
    <w:rsid w:val="006B4D74"/>
    <w:rsid w:val="00E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E5CE-D64F-4487-9A2C-E9C8D2DC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D5F9CFEA164F1950D040EC9C2F436BADFB0ABCA7C8D7671FB883FDCDB817BBEA3C3528AF45687D1298B15AEw94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D5F9CFEA164F1950D040EC9C2F436BADFB0ABCA7C8D7671FB883FDCDB817BACA39B5C8CF64E8C8166CD40A19C70F216B7E59CC4F7w542F" TargetMode="External"/><Relationship Id="rId5" Type="http://schemas.openxmlformats.org/officeDocument/2006/relationships/hyperlink" Target="consultantplus://offline/ref=718D5F9CFEA164F1950D040EC9C2F436BADFB0ABCA7C8D7671FB883FDCDB817BACA39B5C8CF64E8C8166CD40A19C70F216B7E59CC4F7w54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2022-04-27T05:56:00Z</dcterms:created>
  <dcterms:modified xsi:type="dcterms:W3CDTF">2022-04-27T05:57:00Z</dcterms:modified>
</cp:coreProperties>
</file>